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32756" w14:textId="77777777" w:rsidR="00CE28C0" w:rsidRPr="00CE28C0" w:rsidRDefault="00CE28C0" w:rsidP="00CE28C0">
      <w:pPr>
        <w:jc w:val="center"/>
        <w:rPr>
          <w:rFonts w:ascii="Garamond" w:eastAsia="SimSun" w:hAnsi="Garamond" w:cs="Times New Roman"/>
          <w:b/>
          <w:bCs/>
          <w:lang w:val="en-GB"/>
        </w:rPr>
      </w:pPr>
      <w:r w:rsidRPr="00CE28C0">
        <w:rPr>
          <w:rFonts w:ascii="Garamond" w:eastAsia="SimSun" w:hAnsi="Garamond" w:cs="Times New Roman"/>
          <w:b/>
          <w:bCs/>
          <w:lang w:val="en-GB"/>
        </w:rPr>
        <w:t>Effects of Swedish and International Democracy Aid</w:t>
      </w:r>
    </w:p>
    <w:p w14:paraId="572A476E" w14:textId="34B11A1E" w:rsidR="0090377A" w:rsidRPr="00944368" w:rsidRDefault="00CE28C0" w:rsidP="00FE3B1B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textAlignment w:val="baseline"/>
        <w:rPr>
          <w:lang w:val="en-GB"/>
        </w:rPr>
      </w:pPr>
      <w:r w:rsidRPr="0008542A">
        <w:rPr>
          <w:rFonts w:ascii="Garamond" w:eastAsia="SimSun" w:hAnsi="Garamond" w:cs="Times New Roman"/>
          <w:lang w:val="en-GB"/>
        </w:rPr>
        <w:t xml:space="preserve">Democracy aid is a significant component of </w:t>
      </w:r>
      <w:r w:rsidR="0063247C">
        <w:rPr>
          <w:rFonts w:ascii="Garamond" w:eastAsia="SimSun" w:hAnsi="Garamond" w:cs="Times New Roman"/>
          <w:lang w:val="en-GB"/>
        </w:rPr>
        <w:t xml:space="preserve">Swedish and </w:t>
      </w:r>
      <w:r w:rsidR="0090377A">
        <w:rPr>
          <w:rFonts w:ascii="Garamond" w:eastAsia="SimSun" w:hAnsi="Garamond" w:cs="Times New Roman"/>
          <w:lang w:val="en-GB"/>
        </w:rPr>
        <w:t xml:space="preserve">international </w:t>
      </w:r>
      <w:r w:rsidRPr="0008542A">
        <w:rPr>
          <w:rFonts w:ascii="Garamond" w:eastAsia="SimSun" w:hAnsi="Garamond" w:cs="Times New Roman"/>
          <w:lang w:val="en-GB"/>
        </w:rPr>
        <w:t>development cooperation.</w:t>
      </w:r>
      <w:r>
        <w:rPr>
          <w:rFonts w:ascii="Garamond" w:eastAsia="SimSun" w:hAnsi="Garamond" w:cs="Times New Roman"/>
          <w:lang w:val="en-GB"/>
        </w:rPr>
        <w:t xml:space="preserve"> </w:t>
      </w:r>
      <w:r w:rsidR="00BB3290" w:rsidRPr="00BB3290">
        <w:rPr>
          <w:lang w:val="en-GB"/>
        </w:rPr>
        <w:t xml:space="preserve">The EBA report: </w:t>
      </w:r>
      <w:r w:rsidR="00BB3290" w:rsidRPr="00BB3290">
        <w:rPr>
          <w:b/>
          <w:bCs/>
          <w:i/>
          <w:iCs/>
          <w:lang w:val="en-GB"/>
        </w:rPr>
        <w:t>Effects of Swedish and international democracy aid</w:t>
      </w:r>
      <w:r w:rsidR="00BB3290" w:rsidRPr="00BB3290">
        <w:rPr>
          <w:lang w:val="en-GB"/>
        </w:rPr>
        <w:t xml:space="preserve"> </w:t>
      </w:r>
      <w:r w:rsidRPr="00BB3290">
        <w:rPr>
          <w:lang w:val="en-GB"/>
        </w:rPr>
        <w:t xml:space="preserve">explores </w:t>
      </w:r>
      <w:r w:rsidR="0090377A">
        <w:rPr>
          <w:lang w:val="en-GB"/>
        </w:rPr>
        <w:t>the</w:t>
      </w:r>
      <w:r w:rsidR="0090377A" w:rsidRPr="00DF4513">
        <w:rPr>
          <w:rFonts w:eastAsia="Times New Roman"/>
          <w:lang w:val="en-GB"/>
        </w:rPr>
        <w:t xml:space="preserve"> effects of </w:t>
      </w:r>
      <w:r w:rsidR="0090377A">
        <w:rPr>
          <w:rFonts w:eastAsia="Times New Roman"/>
          <w:lang w:val="en-GB"/>
        </w:rPr>
        <w:t>aid</w:t>
      </w:r>
      <w:r w:rsidR="0090377A" w:rsidRPr="00DF4513">
        <w:rPr>
          <w:rFonts w:eastAsia="Times New Roman"/>
          <w:lang w:val="en-GB"/>
        </w:rPr>
        <w:t xml:space="preserve"> </w:t>
      </w:r>
      <w:r w:rsidR="0090377A">
        <w:rPr>
          <w:rFonts w:eastAsia="Times New Roman"/>
          <w:lang w:val="en-GB"/>
        </w:rPr>
        <w:t>on countries level of democracy and u</w:t>
      </w:r>
      <w:r w:rsidR="0090377A" w:rsidRPr="00944368">
        <w:rPr>
          <w:lang w:val="en-GB"/>
        </w:rPr>
        <w:t xml:space="preserve">nder what conditions </w:t>
      </w:r>
      <w:r w:rsidR="0090377A">
        <w:rPr>
          <w:lang w:val="en-GB"/>
        </w:rPr>
        <w:t xml:space="preserve">it </w:t>
      </w:r>
      <w:r w:rsidR="0090377A" w:rsidRPr="00944368">
        <w:rPr>
          <w:lang w:val="en-GB"/>
        </w:rPr>
        <w:t>might work better</w:t>
      </w:r>
      <w:r>
        <w:rPr>
          <w:rFonts w:ascii="Garamond" w:eastAsia="Times New Roman" w:hAnsi="Garamond" w:cs="Times New Roman"/>
          <w:szCs w:val="24"/>
          <w:lang w:val="en-GB"/>
        </w:rPr>
        <w:t>.</w:t>
      </w:r>
      <w:r w:rsidRPr="0008542A">
        <w:rPr>
          <w:rFonts w:ascii="Garamond" w:eastAsia="Times New Roman" w:hAnsi="Garamond" w:cs="Times New Roman"/>
          <w:szCs w:val="24"/>
          <w:lang w:val="en-GB"/>
        </w:rPr>
        <w:t xml:space="preserve"> </w:t>
      </w:r>
      <w:r w:rsidR="0090377A">
        <w:rPr>
          <w:lang w:val="en-GB"/>
        </w:rPr>
        <w:t>The study</w:t>
      </w:r>
      <w:r w:rsidR="0090377A" w:rsidRPr="00944368">
        <w:rPr>
          <w:lang w:val="en-GB"/>
        </w:rPr>
        <w:t xml:space="preserve"> draws both on a systematic review of the literature and on a new </w:t>
      </w:r>
      <w:r w:rsidR="00FE3B1B">
        <w:rPr>
          <w:lang w:val="en-GB"/>
        </w:rPr>
        <w:t>quantitative</w:t>
      </w:r>
      <w:r w:rsidR="0090377A" w:rsidRPr="00944368">
        <w:rPr>
          <w:lang w:val="en-GB"/>
        </w:rPr>
        <w:t xml:space="preserve"> comparative analysis using multiple advanced econometric methods. </w:t>
      </w:r>
    </w:p>
    <w:p w14:paraId="2033AE17" w14:textId="77777777" w:rsidR="00CE28C0" w:rsidRDefault="00CE28C0" w:rsidP="00CE28C0">
      <w:pPr>
        <w:rPr>
          <w:rFonts w:ascii="Garamond" w:eastAsia="Times New Roman" w:hAnsi="Garamond" w:cs="Times New Roman"/>
          <w:szCs w:val="24"/>
          <w:lang w:val="en-GB"/>
        </w:rPr>
      </w:pPr>
      <w:r>
        <w:rPr>
          <w:rFonts w:ascii="Garamond" w:eastAsia="Times New Roman" w:hAnsi="Garamond" w:cs="Times New Roman"/>
          <w:szCs w:val="24"/>
          <w:lang w:val="en-GB"/>
        </w:rPr>
        <w:t xml:space="preserve">Main findings: </w:t>
      </w:r>
    </w:p>
    <w:p w14:paraId="79AA7754" w14:textId="0B3BC633" w:rsidR="00CE28C0" w:rsidRDefault="006A0594" w:rsidP="00FE3B1B">
      <w:pPr>
        <w:pStyle w:val="Liststycke"/>
        <w:numPr>
          <w:ilvl w:val="0"/>
          <w:numId w:val="39"/>
        </w:numPr>
        <w:rPr>
          <w:rFonts w:ascii="Garamond" w:eastAsia="Times New Roman" w:hAnsi="Garamond" w:cs="Times New Roman"/>
          <w:szCs w:val="24"/>
        </w:rPr>
      </w:pPr>
      <w:r w:rsidRPr="00FE3B1B">
        <w:rPr>
          <w:rFonts w:ascii="Garamond" w:eastAsia="Times New Roman" w:hAnsi="Garamond" w:cs="Times New Roman"/>
          <w:szCs w:val="24"/>
        </w:rPr>
        <w:t>Both international and Swedish democracy aid have a small but positive effect on democracy</w:t>
      </w:r>
      <w:r w:rsidR="00FE3B1B" w:rsidRPr="00FE3B1B">
        <w:rPr>
          <w:rFonts w:ascii="Garamond" w:eastAsia="Times New Roman" w:hAnsi="Garamond" w:cs="Times New Roman"/>
          <w:szCs w:val="24"/>
        </w:rPr>
        <w:t xml:space="preserve"> in partner countries</w:t>
      </w:r>
      <w:r w:rsidR="00BB3290" w:rsidRPr="00FE3B1B">
        <w:rPr>
          <w:rFonts w:ascii="Garamond" w:eastAsia="Times New Roman" w:hAnsi="Garamond" w:cs="Times New Roman"/>
          <w:szCs w:val="24"/>
        </w:rPr>
        <w:t>. T</w:t>
      </w:r>
      <w:r w:rsidR="00AB5D92" w:rsidRPr="00FE3B1B">
        <w:rPr>
          <w:rFonts w:ascii="Garamond" w:eastAsia="Times New Roman" w:hAnsi="Garamond" w:cs="Times New Roman"/>
          <w:szCs w:val="24"/>
        </w:rPr>
        <w:t>here is no evidence of aid having a negative impact on democracy.</w:t>
      </w:r>
    </w:p>
    <w:p w14:paraId="18C6892D" w14:textId="77777777" w:rsidR="003B0B40" w:rsidRPr="00FE3B1B" w:rsidRDefault="003B0B40" w:rsidP="003B0B40">
      <w:pPr>
        <w:pStyle w:val="Liststycke"/>
        <w:rPr>
          <w:rFonts w:ascii="Garamond" w:eastAsia="Times New Roman" w:hAnsi="Garamond" w:cs="Times New Roman"/>
          <w:szCs w:val="24"/>
        </w:rPr>
      </w:pPr>
    </w:p>
    <w:p w14:paraId="09DB5BCC" w14:textId="6C429F59" w:rsidR="00FE3B1B" w:rsidRDefault="003B0B40" w:rsidP="00FE3B1B">
      <w:pPr>
        <w:pStyle w:val="Liststycke"/>
        <w:numPr>
          <w:ilvl w:val="0"/>
          <w:numId w:val="39"/>
        </w:numPr>
        <w:rPr>
          <w:rFonts w:ascii="Garamond" w:eastAsia="Times New Roman" w:hAnsi="Garamond" w:cs="Times New Roman"/>
          <w:szCs w:val="24"/>
        </w:rPr>
      </w:pPr>
      <w:r>
        <w:rPr>
          <w:rFonts w:ascii="Garamond" w:eastAsia="Times New Roman" w:hAnsi="Garamond" w:cs="Times New Roman"/>
          <w:szCs w:val="24"/>
        </w:rPr>
        <w:t xml:space="preserve">The relatively small effects reflect the likely limited reach of democracy aid in authoritarian states and developing democracies. </w:t>
      </w:r>
    </w:p>
    <w:p w14:paraId="09FE8900" w14:textId="77777777" w:rsidR="003B0B40" w:rsidRPr="003B0B40" w:rsidRDefault="003B0B40" w:rsidP="003B0B40">
      <w:pPr>
        <w:pStyle w:val="Liststycke"/>
        <w:rPr>
          <w:rFonts w:ascii="Garamond" w:eastAsia="Times New Roman" w:hAnsi="Garamond" w:cs="Times New Roman"/>
          <w:szCs w:val="24"/>
        </w:rPr>
      </w:pPr>
    </w:p>
    <w:p w14:paraId="1BB7325F" w14:textId="77777777" w:rsidR="00810E32" w:rsidRPr="00810E32" w:rsidRDefault="006A0594" w:rsidP="007F6615">
      <w:pPr>
        <w:pStyle w:val="Liststycke"/>
        <w:numPr>
          <w:ilvl w:val="0"/>
          <w:numId w:val="39"/>
        </w:numPr>
        <w:rPr>
          <w:rFonts w:eastAsia="Times New Roman" w:cs="Times New Roman"/>
          <w:szCs w:val="24"/>
        </w:rPr>
      </w:pPr>
      <w:r w:rsidRPr="00810E32">
        <w:rPr>
          <w:rFonts w:ascii="Garamond" w:eastAsia="Times New Roman" w:hAnsi="Garamond" w:cs="Times New Roman"/>
          <w:szCs w:val="24"/>
        </w:rPr>
        <w:t>The effects on democracy are stronger for aid that specifically targets the core building blocks of democracy, such as civil society, free and fair elections, media freedom and human rights</w:t>
      </w:r>
      <w:r w:rsidR="0090377A" w:rsidRPr="00810E32">
        <w:rPr>
          <w:rFonts w:ascii="Garamond" w:eastAsia="Times New Roman" w:hAnsi="Garamond" w:cs="Times New Roman"/>
          <w:szCs w:val="24"/>
        </w:rPr>
        <w:t>.</w:t>
      </w:r>
    </w:p>
    <w:p w14:paraId="5E142F6A" w14:textId="77777777" w:rsidR="00810E32" w:rsidRPr="00810E32" w:rsidRDefault="00810E32" w:rsidP="00810E32">
      <w:pPr>
        <w:pStyle w:val="Liststycke"/>
        <w:rPr>
          <w:rFonts w:ascii="Garamond" w:eastAsia="Times New Roman" w:hAnsi="Garamond" w:cs="Times New Roman"/>
          <w:szCs w:val="24"/>
        </w:rPr>
      </w:pPr>
    </w:p>
    <w:p w14:paraId="11C6B80D" w14:textId="10FD257B" w:rsidR="00C27B6F" w:rsidRPr="00810E32" w:rsidRDefault="00AB5D92" w:rsidP="007F6615">
      <w:pPr>
        <w:pStyle w:val="Liststycke"/>
        <w:numPr>
          <w:ilvl w:val="0"/>
          <w:numId w:val="39"/>
        </w:numPr>
        <w:rPr>
          <w:rFonts w:eastAsia="Times New Roman" w:cs="Times New Roman"/>
          <w:szCs w:val="24"/>
        </w:rPr>
      </w:pPr>
      <w:r w:rsidRPr="00810E32">
        <w:rPr>
          <w:rFonts w:ascii="Garamond" w:eastAsia="Times New Roman" w:hAnsi="Garamond" w:cs="Times New Roman"/>
          <w:szCs w:val="24"/>
        </w:rPr>
        <w:t xml:space="preserve">Democracy aid is more effective when it comes to </w:t>
      </w:r>
      <w:r w:rsidR="00C27B6F" w:rsidRPr="00810E32">
        <w:rPr>
          <w:rFonts w:eastAsia="Times New Roman" w:cs="Times New Roman"/>
          <w:szCs w:val="24"/>
        </w:rPr>
        <w:t xml:space="preserve">supporting democratization </w:t>
      </w:r>
      <w:r w:rsidRPr="00810E32">
        <w:rPr>
          <w:rFonts w:eastAsia="Times New Roman" w:cs="Times New Roman"/>
          <w:szCs w:val="24"/>
        </w:rPr>
        <w:t xml:space="preserve">rather </w:t>
      </w:r>
      <w:r w:rsidR="00C27B6F" w:rsidRPr="00810E32">
        <w:rPr>
          <w:rFonts w:eastAsia="Times New Roman" w:cs="Times New Roman"/>
          <w:szCs w:val="24"/>
        </w:rPr>
        <w:t xml:space="preserve">than at preventing democratic backsliding. </w:t>
      </w:r>
      <w:r w:rsidR="00C27B6F" w:rsidRPr="00810E32">
        <w:rPr>
          <w:rFonts w:eastAsia="Times New Roman" w:cs="Times New Roman"/>
          <w:szCs w:val="22"/>
        </w:rPr>
        <w:t xml:space="preserve"> </w:t>
      </w:r>
    </w:p>
    <w:p w14:paraId="059AF9A9" w14:textId="77777777" w:rsidR="00810E32" w:rsidRPr="00810E32" w:rsidRDefault="00810E32" w:rsidP="00810E32">
      <w:pPr>
        <w:pStyle w:val="Liststycke"/>
        <w:rPr>
          <w:rFonts w:eastAsia="Times New Roman" w:cs="Times New Roman"/>
          <w:szCs w:val="24"/>
        </w:rPr>
      </w:pPr>
    </w:p>
    <w:p w14:paraId="5A9386DF" w14:textId="6E3CEB48" w:rsidR="00810E32" w:rsidRPr="00810E32" w:rsidRDefault="00810E32" w:rsidP="007F6615">
      <w:pPr>
        <w:pStyle w:val="Liststycke"/>
        <w:numPr>
          <w:ilvl w:val="0"/>
          <w:numId w:val="39"/>
        </w:num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The study shows that Swedish democracy aid to the core aspects of democracy, allocated directly to various countries, has declined in recent years. </w:t>
      </w:r>
    </w:p>
    <w:p w14:paraId="4B57FC12" w14:textId="3FA1B969" w:rsidR="00C27B6F" w:rsidRDefault="00BB3290" w:rsidP="00CE28C0">
      <w:pPr>
        <w:rPr>
          <w:rFonts w:ascii="Garamond" w:eastAsia="Times New Roman" w:hAnsi="Garamond" w:cs="Times New Roman"/>
          <w:szCs w:val="24"/>
          <w:lang w:val="en-GB"/>
        </w:rPr>
      </w:pPr>
      <w:r w:rsidRPr="00BB3290">
        <w:rPr>
          <w:lang w:val="en-GB"/>
        </w:rPr>
        <w:t>The report can be downloaded from www.eba.se</w:t>
      </w:r>
    </w:p>
    <w:p w14:paraId="096E2160" w14:textId="0943CEF0" w:rsidR="00CE28C0" w:rsidRDefault="000A596E" w:rsidP="00CE28C0">
      <w:pPr>
        <w:rPr>
          <w:rFonts w:ascii="Garamond" w:eastAsia="Times New Roman" w:hAnsi="Garamond" w:cs="Times New Roman"/>
          <w:szCs w:val="24"/>
          <w:lang w:val="en-GB"/>
        </w:rPr>
      </w:pPr>
      <w:r>
        <w:rPr>
          <w:rFonts w:ascii="Garamond" w:eastAsia="Times New Roman" w:hAnsi="Garamond" w:cs="Times New Roman"/>
          <w:szCs w:val="24"/>
          <w:lang w:val="en-GB"/>
        </w:rPr>
        <w:t xml:space="preserve">Report </w:t>
      </w:r>
      <w:r w:rsidR="00CE28C0">
        <w:rPr>
          <w:rFonts w:ascii="Garamond" w:eastAsia="Times New Roman" w:hAnsi="Garamond" w:cs="Times New Roman"/>
          <w:szCs w:val="24"/>
          <w:lang w:val="en-GB"/>
        </w:rPr>
        <w:t xml:space="preserve">authors: </w:t>
      </w:r>
    </w:p>
    <w:p w14:paraId="61030364" w14:textId="3F98E671" w:rsidR="00CE28C0" w:rsidRPr="00CE28C0" w:rsidRDefault="00CE28C0" w:rsidP="00CE28C0">
      <w:pPr>
        <w:rPr>
          <w:rFonts w:ascii="Garamond" w:eastAsia="Times New Roman" w:hAnsi="Garamond" w:cs="Times New Roman"/>
          <w:szCs w:val="24"/>
          <w:lang w:val="en-GB"/>
        </w:rPr>
      </w:pPr>
      <w:r w:rsidRPr="00CE28C0">
        <w:rPr>
          <w:rFonts w:ascii="Garamond" w:eastAsia="Times New Roman" w:hAnsi="Garamond" w:cs="Times New Roman"/>
          <w:szCs w:val="24"/>
          <w:lang w:val="en-GB"/>
        </w:rPr>
        <w:t xml:space="preserve">Miguel Niño-Zarazúa, </w:t>
      </w:r>
      <w:r w:rsidR="00E1138B" w:rsidRPr="00E1138B">
        <w:rPr>
          <w:rFonts w:ascii="Garamond" w:eastAsia="Times New Roman" w:hAnsi="Garamond" w:cs="Times New Roman"/>
          <w:szCs w:val="24"/>
          <w:lang w:val="en-GB"/>
        </w:rPr>
        <w:t>PhD</w:t>
      </w:r>
      <w:r w:rsidR="000A596E">
        <w:rPr>
          <w:rFonts w:ascii="Garamond" w:eastAsia="Times New Roman" w:hAnsi="Garamond" w:cs="Times New Roman"/>
          <w:szCs w:val="24"/>
          <w:lang w:val="en-GB"/>
        </w:rPr>
        <w:t>,</w:t>
      </w:r>
      <w:r w:rsidR="00E1138B">
        <w:rPr>
          <w:rFonts w:ascii="Garamond" w:eastAsia="Times New Roman" w:hAnsi="Garamond" w:cs="Times New Roman"/>
          <w:szCs w:val="24"/>
          <w:lang w:val="en-GB"/>
        </w:rPr>
        <w:t xml:space="preserve"> D</w:t>
      </w:r>
      <w:r w:rsidR="00E1138B" w:rsidRPr="00E1138B">
        <w:rPr>
          <w:rFonts w:ascii="Garamond" w:eastAsia="Times New Roman" w:hAnsi="Garamond" w:cs="Times New Roman"/>
          <w:szCs w:val="24"/>
          <w:lang w:val="en-GB"/>
        </w:rPr>
        <w:t>evelopment economist and Non-Resident Senior Research Fellow at UNU-WID</w:t>
      </w:r>
      <w:r w:rsidR="00E1138B">
        <w:rPr>
          <w:rFonts w:ascii="Garamond" w:eastAsia="Times New Roman" w:hAnsi="Garamond" w:cs="Times New Roman"/>
          <w:szCs w:val="24"/>
          <w:lang w:val="en-GB"/>
        </w:rPr>
        <w:t>ER.</w:t>
      </w:r>
      <w:r w:rsidR="00E1138B" w:rsidRPr="00E1138B">
        <w:rPr>
          <w:rFonts w:ascii="Garamond" w:eastAsia="Times New Roman" w:hAnsi="Garamond" w:cs="Times New Roman"/>
          <w:szCs w:val="24"/>
          <w:lang w:val="en-GB"/>
        </w:rPr>
        <w:t xml:space="preserve"> </w:t>
      </w:r>
    </w:p>
    <w:p w14:paraId="4BA5F0EA" w14:textId="4D1228E9" w:rsidR="00CE28C0" w:rsidRPr="00E1138B" w:rsidRDefault="00CE28C0" w:rsidP="00CE28C0">
      <w:pPr>
        <w:rPr>
          <w:rFonts w:ascii="Garamond" w:eastAsia="Times New Roman" w:hAnsi="Garamond" w:cs="Times New Roman"/>
          <w:szCs w:val="24"/>
          <w:lang w:val="en-GB"/>
        </w:rPr>
      </w:pPr>
      <w:r w:rsidRPr="00E1138B">
        <w:rPr>
          <w:rFonts w:ascii="Garamond" w:eastAsia="Times New Roman" w:hAnsi="Garamond" w:cs="Times New Roman"/>
          <w:szCs w:val="24"/>
          <w:lang w:val="en-GB"/>
        </w:rPr>
        <w:t>Rachel M. Gisselquist</w:t>
      </w:r>
      <w:r w:rsidR="00E1138B" w:rsidRPr="00E1138B">
        <w:rPr>
          <w:rFonts w:ascii="Garamond" w:eastAsia="Times New Roman" w:hAnsi="Garamond" w:cs="Times New Roman"/>
          <w:szCs w:val="24"/>
          <w:lang w:val="en-GB"/>
        </w:rPr>
        <w:t>, PhD</w:t>
      </w:r>
      <w:r w:rsidR="000A596E">
        <w:rPr>
          <w:rFonts w:ascii="Garamond" w:eastAsia="Times New Roman" w:hAnsi="Garamond" w:cs="Times New Roman"/>
          <w:szCs w:val="24"/>
          <w:lang w:val="en-GB"/>
        </w:rPr>
        <w:t xml:space="preserve">, </w:t>
      </w:r>
      <w:r w:rsidR="00E1138B" w:rsidRPr="00E1138B">
        <w:rPr>
          <w:rFonts w:ascii="Garamond" w:eastAsia="Times New Roman" w:hAnsi="Garamond" w:cs="Times New Roman"/>
          <w:szCs w:val="24"/>
          <w:lang w:val="en-GB"/>
        </w:rPr>
        <w:t xml:space="preserve">Senior Research Fellow with UNU-WIDER. </w:t>
      </w:r>
    </w:p>
    <w:p w14:paraId="381815D4" w14:textId="4CB85B05" w:rsidR="00CE28C0" w:rsidRPr="00906527" w:rsidRDefault="00CE28C0" w:rsidP="00CE28C0">
      <w:pPr>
        <w:rPr>
          <w:rFonts w:ascii="Garamond" w:eastAsia="Times New Roman" w:hAnsi="Garamond" w:cs="Times New Roman"/>
          <w:szCs w:val="24"/>
          <w:lang w:val="fr-FR"/>
        </w:rPr>
      </w:pPr>
      <w:r w:rsidRPr="00906527">
        <w:rPr>
          <w:rFonts w:ascii="Garamond" w:eastAsia="Times New Roman" w:hAnsi="Garamond" w:cs="Times New Roman"/>
          <w:szCs w:val="24"/>
          <w:lang w:val="fr-FR"/>
        </w:rPr>
        <w:t>Ana Horigoshi</w:t>
      </w:r>
      <w:r w:rsidR="00E1138B" w:rsidRPr="00906527">
        <w:rPr>
          <w:rFonts w:ascii="Garamond" w:eastAsia="Times New Roman" w:hAnsi="Garamond" w:cs="Times New Roman"/>
          <w:szCs w:val="24"/>
          <w:lang w:val="fr-FR"/>
        </w:rPr>
        <w:t>, PhD</w:t>
      </w:r>
      <w:r w:rsidR="00F07038" w:rsidRPr="00906527">
        <w:rPr>
          <w:rFonts w:ascii="Garamond" w:eastAsia="Times New Roman" w:hAnsi="Garamond" w:cs="Times New Roman"/>
          <w:szCs w:val="24"/>
          <w:lang w:val="fr-FR"/>
        </w:rPr>
        <w:t xml:space="preserve"> </w:t>
      </w:r>
      <w:r w:rsidR="00F07038">
        <w:rPr>
          <w:rFonts w:ascii="Garamond" w:eastAsia="Times New Roman" w:hAnsi="Garamond" w:cs="Times New Roman"/>
          <w:szCs w:val="24"/>
          <w:lang w:val="fr-FR"/>
        </w:rPr>
        <w:t>candidate</w:t>
      </w:r>
      <w:r w:rsidR="00E1138B" w:rsidRPr="00906527">
        <w:rPr>
          <w:rFonts w:ascii="Garamond" w:eastAsia="Times New Roman" w:hAnsi="Garamond" w:cs="Times New Roman"/>
          <w:szCs w:val="24"/>
          <w:lang w:val="fr-FR"/>
        </w:rPr>
        <w:t xml:space="preserve">, Université Paris-Dauphine/PSL. </w:t>
      </w:r>
    </w:p>
    <w:p w14:paraId="0F0A312C" w14:textId="2B90615C" w:rsidR="00CE28C0" w:rsidRPr="00E1138B" w:rsidRDefault="00CE28C0" w:rsidP="00CE28C0">
      <w:pPr>
        <w:rPr>
          <w:rFonts w:ascii="Garamond" w:eastAsia="Times New Roman" w:hAnsi="Garamond" w:cs="Times New Roman"/>
          <w:szCs w:val="24"/>
          <w:lang w:val="en-GB"/>
        </w:rPr>
      </w:pPr>
      <w:r w:rsidRPr="00CE28C0">
        <w:rPr>
          <w:rFonts w:ascii="Garamond" w:eastAsia="Times New Roman" w:hAnsi="Garamond" w:cs="Times New Roman"/>
          <w:szCs w:val="24"/>
          <w:lang w:val="en-GB"/>
        </w:rPr>
        <w:t>Melissa Samarin</w:t>
      </w:r>
      <w:r w:rsidR="00E1138B">
        <w:rPr>
          <w:rFonts w:ascii="Garamond" w:eastAsia="Times New Roman" w:hAnsi="Garamond" w:cs="Times New Roman"/>
          <w:szCs w:val="24"/>
          <w:lang w:val="en-GB"/>
        </w:rPr>
        <w:t xml:space="preserve">, </w:t>
      </w:r>
      <w:r w:rsidR="00E1138B" w:rsidRPr="00E1138B">
        <w:rPr>
          <w:rFonts w:ascii="Garamond" w:eastAsia="Times New Roman" w:hAnsi="Garamond" w:cs="Times New Roman"/>
          <w:szCs w:val="24"/>
          <w:lang w:val="en-GB"/>
        </w:rPr>
        <w:t>PhD candidate</w:t>
      </w:r>
      <w:r w:rsidR="00F07038">
        <w:rPr>
          <w:rFonts w:ascii="Garamond" w:eastAsia="Times New Roman" w:hAnsi="Garamond" w:cs="Times New Roman"/>
          <w:szCs w:val="24"/>
          <w:lang w:val="en-GB"/>
        </w:rPr>
        <w:t xml:space="preserve">, </w:t>
      </w:r>
      <w:r w:rsidR="00E1138B" w:rsidRPr="00E1138B">
        <w:rPr>
          <w:rFonts w:ascii="Garamond" w:eastAsia="Times New Roman" w:hAnsi="Garamond" w:cs="Times New Roman"/>
          <w:szCs w:val="24"/>
          <w:lang w:val="en-GB"/>
        </w:rPr>
        <w:t>University of California, Berkeley</w:t>
      </w:r>
      <w:r w:rsidR="000A596E">
        <w:rPr>
          <w:rFonts w:ascii="Garamond" w:eastAsia="Times New Roman" w:hAnsi="Garamond" w:cs="Times New Roman"/>
          <w:szCs w:val="24"/>
          <w:lang w:val="en-GB"/>
        </w:rPr>
        <w:t>.</w:t>
      </w:r>
    </w:p>
    <w:p w14:paraId="02572B24" w14:textId="11EC87A7" w:rsidR="0090377A" w:rsidRPr="000A596E" w:rsidRDefault="00CE28C0" w:rsidP="00CF717A">
      <w:pPr>
        <w:rPr>
          <w:rFonts w:ascii="Garamond" w:eastAsia="Times New Roman" w:hAnsi="Garamond" w:cs="Times New Roman"/>
          <w:szCs w:val="24"/>
        </w:rPr>
      </w:pPr>
      <w:r w:rsidRPr="00CE28C0">
        <w:rPr>
          <w:rFonts w:ascii="Garamond" w:eastAsia="Times New Roman" w:hAnsi="Garamond" w:cs="Times New Roman"/>
          <w:szCs w:val="24"/>
          <w:lang w:val="en-GB"/>
        </w:rPr>
        <w:t>Kunal Sen</w:t>
      </w:r>
      <w:r w:rsidR="00E1138B">
        <w:rPr>
          <w:rFonts w:ascii="Garamond" w:eastAsia="Times New Roman" w:hAnsi="Garamond" w:cs="Times New Roman"/>
          <w:szCs w:val="24"/>
          <w:lang w:val="en-GB"/>
        </w:rPr>
        <w:t xml:space="preserve">, </w:t>
      </w:r>
      <w:r w:rsidR="00E1138B" w:rsidRPr="00E1138B">
        <w:rPr>
          <w:rFonts w:ascii="Garamond" w:eastAsia="Times New Roman" w:hAnsi="Garamond" w:cs="Times New Roman"/>
          <w:szCs w:val="24"/>
          <w:lang w:val="en-GB"/>
        </w:rPr>
        <w:t xml:space="preserve">Professor of Development Economics, University of Manchester. </w:t>
      </w:r>
      <w:r w:rsidR="00E1138B" w:rsidRPr="000A596E">
        <w:rPr>
          <w:rFonts w:ascii="Garamond" w:eastAsia="Times New Roman" w:hAnsi="Garamond" w:cs="Times New Roman"/>
          <w:szCs w:val="24"/>
        </w:rPr>
        <w:t xml:space="preserve">Director of UNU-WIDER. </w:t>
      </w:r>
    </w:p>
    <w:p w14:paraId="7D571831" w14:textId="3A1CDE52" w:rsidR="00CF717A" w:rsidRPr="0090377A" w:rsidRDefault="0090377A" w:rsidP="00CF717A">
      <w:pPr>
        <w:rPr>
          <w:rFonts w:ascii="Garamond" w:eastAsia="Times New Roman" w:hAnsi="Garamond" w:cs="Times New Roman"/>
          <w:b/>
          <w:bCs/>
          <w:szCs w:val="24"/>
        </w:rPr>
      </w:pPr>
      <w:r w:rsidRPr="0090377A">
        <w:rPr>
          <w:rFonts w:ascii="Garamond" w:eastAsia="Times New Roman" w:hAnsi="Garamond" w:cs="Times New Roman"/>
          <w:szCs w:val="24"/>
        </w:rPr>
        <w:br w:type="column"/>
      </w:r>
      <w:r w:rsidR="000A596E">
        <w:rPr>
          <w:rFonts w:ascii="Garamond" w:eastAsia="Times New Roman" w:hAnsi="Garamond" w:cs="Times New Roman"/>
          <w:b/>
          <w:bCs/>
          <w:szCs w:val="24"/>
        </w:rPr>
        <w:t>Demokratibistånd – har det någon effekt?</w:t>
      </w:r>
      <w:r w:rsidRPr="0090377A">
        <w:rPr>
          <w:rFonts w:ascii="Garamond" w:eastAsia="Times New Roman" w:hAnsi="Garamond" w:cs="Times New Roman"/>
          <w:b/>
          <w:bCs/>
          <w:szCs w:val="24"/>
        </w:rPr>
        <w:t xml:space="preserve"> </w:t>
      </w:r>
    </w:p>
    <w:p w14:paraId="135AD5C7" w14:textId="36DB410A" w:rsidR="0090377A" w:rsidRDefault="007263FA" w:rsidP="00CF717A">
      <w:pPr>
        <w:rPr>
          <w:rFonts w:ascii="Garamond" w:eastAsia="Times New Roman" w:hAnsi="Garamond" w:cs="Times New Roman"/>
          <w:szCs w:val="24"/>
        </w:rPr>
      </w:pPr>
      <w:r>
        <w:rPr>
          <w:rFonts w:ascii="Garamond" w:eastAsia="Times New Roman" w:hAnsi="Garamond" w:cs="Times New Roman"/>
          <w:szCs w:val="24"/>
        </w:rPr>
        <w:t>Bistånd med syfte att främja d</w:t>
      </w:r>
      <w:r w:rsidR="0090377A">
        <w:rPr>
          <w:rFonts w:ascii="Garamond" w:eastAsia="Times New Roman" w:hAnsi="Garamond" w:cs="Times New Roman"/>
          <w:szCs w:val="24"/>
        </w:rPr>
        <w:t>emokrat</w:t>
      </w:r>
      <w:r>
        <w:rPr>
          <w:rFonts w:ascii="Garamond" w:eastAsia="Times New Roman" w:hAnsi="Garamond" w:cs="Times New Roman"/>
          <w:szCs w:val="24"/>
        </w:rPr>
        <w:t>i</w:t>
      </w:r>
      <w:r w:rsidR="0090377A">
        <w:rPr>
          <w:rFonts w:ascii="Garamond" w:eastAsia="Times New Roman" w:hAnsi="Garamond" w:cs="Times New Roman"/>
          <w:szCs w:val="24"/>
        </w:rPr>
        <w:t xml:space="preserve"> är en viktig del i svenskt och internationellt bistånd. </w:t>
      </w:r>
      <w:r w:rsidR="00BB3290">
        <w:rPr>
          <w:rFonts w:ascii="Garamond" w:eastAsia="Times New Roman" w:hAnsi="Garamond" w:cs="Times New Roman"/>
          <w:szCs w:val="24"/>
        </w:rPr>
        <w:t xml:space="preserve">EBA-rapporten </w:t>
      </w:r>
      <w:r w:rsidR="00BB3290" w:rsidRPr="00BB3290">
        <w:rPr>
          <w:rFonts w:ascii="Garamond" w:eastAsia="Times New Roman" w:hAnsi="Garamond" w:cs="Times New Roman"/>
          <w:b/>
          <w:bCs/>
          <w:i/>
          <w:iCs/>
          <w:szCs w:val="24"/>
        </w:rPr>
        <w:t>Effekter av svenskt och internationellt demokratibistånd</w:t>
      </w:r>
      <w:r w:rsidR="0090377A">
        <w:rPr>
          <w:rFonts w:ascii="Garamond" w:eastAsia="Times New Roman" w:hAnsi="Garamond" w:cs="Times New Roman"/>
          <w:szCs w:val="24"/>
        </w:rPr>
        <w:t xml:space="preserve"> undersöker bistånd</w:t>
      </w:r>
      <w:r w:rsidR="00244D19">
        <w:rPr>
          <w:rFonts w:ascii="Garamond" w:eastAsia="Times New Roman" w:hAnsi="Garamond" w:cs="Times New Roman"/>
          <w:szCs w:val="24"/>
        </w:rPr>
        <w:t>ets påverkan</w:t>
      </w:r>
      <w:r w:rsidR="0090377A">
        <w:rPr>
          <w:rFonts w:ascii="Garamond" w:eastAsia="Times New Roman" w:hAnsi="Garamond" w:cs="Times New Roman"/>
          <w:szCs w:val="24"/>
        </w:rPr>
        <w:t xml:space="preserve"> </w:t>
      </w:r>
      <w:r w:rsidR="0096592B">
        <w:rPr>
          <w:rFonts w:ascii="Garamond" w:eastAsia="Times New Roman" w:hAnsi="Garamond" w:cs="Times New Roman"/>
          <w:szCs w:val="24"/>
        </w:rPr>
        <w:t xml:space="preserve">på länders demokratinivå och </w:t>
      </w:r>
      <w:r w:rsidR="000A596E">
        <w:rPr>
          <w:rFonts w:ascii="Garamond" w:eastAsia="Times New Roman" w:hAnsi="Garamond" w:cs="Times New Roman"/>
          <w:szCs w:val="24"/>
        </w:rPr>
        <w:t>hur det</w:t>
      </w:r>
      <w:r w:rsidR="0096592B">
        <w:rPr>
          <w:rFonts w:ascii="Garamond" w:eastAsia="Times New Roman" w:hAnsi="Garamond" w:cs="Times New Roman"/>
          <w:szCs w:val="24"/>
        </w:rPr>
        <w:t xml:space="preserve"> </w:t>
      </w:r>
      <w:r w:rsidR="000A596E">
        <w:rPr>
          <w:rFonts w:ascii="Garamond" w:eastAsia="Times New Roman" w:hAnsi="Garamond" w:cs="Times New Roman"/>
          <w:szCs w:val="24"/>
        </w:rPr>
        <w:t>skulle kunna</w:t>
      </w:r>
      <w:r w:rsidR="0096592B">
        <w:rPr>
          <w:rFonts w:ascii="Garamond" w:eastAsia="Times New Roman" w:hAnsi="Garamond" w:cs="Times New Roman"/>
          <w:szCs w:val="24"/>
        </w:rPr>
        <w:t xml:space="preserve"> fungera bättre. Studien bygger på en systematisk litteraturgenomgång och en jämförande </w:t>
      </w:r>
      <w:r w:rsidR="00244D19">
        <w:rPr>
          <w:rFonts w:ascii="Garamond" w:eastAsia="Times New Roman" w:hAnsi="Garamond" w:cs="Times New Roman"/>
          <w:szCs w:val="24"/>
        </w:rPr>
        <w:t xml:space="preserve">kvantitativ </w:t>
      </w:r>
      <w:r w:rsidR="0096592B">
        <w:rPr>
          <w:rFonts w:ascii="Garamond" w:eastAsia="Times New Roman" w:hAnsi="Garamond" w:cs="Times New Roman"/>
          <w:szCs w:val="24"/>
        </w:rPr>
        <w:t xml:space="preserve">analys som använder sig av ett flertal avancerade ekonometriska metoder. </w:t>
      </w:r>
    </w:p>
    <w:p w14:paraId="32A74C9C" w14:textId="145AE188" w:rsidR="0096592B" w:rsidRDefault="00F07038" w:rsidP="00CF717A">
      <w:pPr>
        <w:rPr>
          <w:rFonts w:ascii="Garamond" w:eastAsia="Times New Roman" w:hAnsi="Garamond" w:cs="Times New Roman"/>
          <w:szCs w:val="24"/>
        </w:rPr>
      </w:pPr>
      <w:r>
        <w:rPr>
          <w:rFonts w:ascii="Garamond" w:eastAsia="Times New Roman" w:hAnsi="Garamond" w:cs="Times New Roman"/>
          <w:szCs w:val="24"/>
        </w:rPr>
        <w:t>Rapporten visar bland annat att</w:t>
      </w:r>
      <w:r w:rsidR="0096592B">
        <w:rPr>
          <w:rFonts w:ascii="Garamond" w:eastAsia="Times New Roman" w:hAnsi="Garamond" w:cs="Times New Roman"/>
          <w:szCs w:val="24"/>
        </w:rPr>
        <w:t xml:space="preserve">: </w:t>
      </w:r>
    </w:p>
    <w:p w14:paraId="61BD5342" w14:textId="549C5A80" w:rsidR="008B2C40" w:rsidRPr="008B2C40" w:rsidRDefault="0096592B" w:rsidP="008B2C40">
      <w:pPr>
        <w:pStyle w:val="Liststycke"/>
        <w:numPr>
          <w:ilvl w:val="0"/>
          <w:numId w:val="38"/>
        </w:numPr>
        <w:rPr>
          <w:rFonts w:ascii="Garamond" w:eastAsia="Times New Roman" w:hAnsi="Garamond" w:cs="Times New Roman"/>
          <w:szCs w:val="24"/>
          <w:lang w:val="sv-SE"/>
        </w:rPr>
      </w:pPr>
      <w:r w:rsidRPr="0096592B">
        <w:rPr>
          <w:rFonts w:ascii="Garamond" w:eastAsia="Times New Roman" w:hAnsi="Garamond" w:cs="Times New Roman"/>
          <w:szCs w:val="24"/>
          <w:lang w:val="sv-SE"/>
        </w:rPr>
        <w:t xml:space="preserve">Både </w:t>
      </w:r>
      <w:r w:rsidR="00BB3290" w:rsidRPr="0096592B">
        <w:rPr>
          <w:rFonts w:ascii="Garamond" w:eastAsia="Times New Roman" w:hAnsi="Garamond" w:cs="Times New Roman"/>
          <w:szCs w:val="24"/>
          <w:lang w:val="sv-SE"/>
        </w:rPr>
        <w:t xml:space="preserve">internationellt </w:t>
      </w:r>
      <w:r w:rsidR="008B2C40">
        <w:rPr>
          <w:rFonts w:ascii="Garamond" w:eastAsia="Times New Roman" w:hAnsi="Garamond" w:cs="Times New Roman"/>
          <w:szCs w:val="24"/>
          <w:lang w:val="sv-SE"/>
        </w:rPr>
        <w:t xml:space="preserve">och </w:t>
      </w:r>
      <w:r w:rsidRPr="0096592B">
        <w:rPr>
          <w:rFonts w:ascii="Garamond" w:eastAsia="Times New Roman" w:hAnsi="Garamond" w:cs="Times New Roman"/>
          <w:szCs w:val="24"/>
          <w:lang w:val="sv-SE"/>
        </w:rPr>
        <w:t>svenskt d</w:t>
      </w:r>
      <w:r>
        <w:rPr>
          <w:rFonts w:ascii="Garamond" w:eastAsia="Times New Roman" w:hAnsi="Garamond" w:cs="Times New Roman"/>
          <w:szCs w:val="24"/>
          <w:lang w:val="sv-SE"/>
        </w:rPr>
        <w:t xml:space="preserve">emokratibistånd har </w:t>
      </w:r>
      <w:r w:rsidR="00FE3B1B">
        <w:rPr>
          <w:rFonts w:ascii="Garamond" w:eastAsia="Times New Roman" w:hAnsi="Garamond" w:cs="Times New Roman"/>
          <w:szCs w:val="24"/>
          <w:lang w:val="sv-SE"/>
        </w:rPr>
        <w:t>en liten</w:t>
      </w:r>
      <w:r w:rsidR="00F07038">
        <w:rPr>
          <w:rFonts w:ascii="Garamond" w:eastAsia="Times New Roman" w:hAnsi="Garamond" w:cs="Times New Roman"/>
          <w:szCs w:val="24"/>
          <w:lang w:val="sv-SE"/>
        </w:rPr>
        <w:t>,</w:t>
      </w:r>
      <w:r w:rsidR="00FE3B1B">
        <w:rPr>
          <w:rFonts w:ascii="Garamond" w:eastAsia="Times New Roman" w:hAnsi="Garamond" w:cs="Times New Roman"/>
          <w:szCs w:val="24"/>
          <w:lang w:val="sv-SE"/>
        </w:rPr>
        <w:t xml:space="preserve"> men</w:t>
      </w:r>
      <w:r>
        <w:rPr>
          <w:rFonts w:ascii="Garamond" w:eastAsia="Times New Roman" w:hAnsi="Garamond" w:cs="Times New Roman"/>
          <w:szCs w:val="24"/>
          <w:lang w:val="sv-SE"/>
        </w:rPr>
        <w:t xml:space="preserve"> positiv</w:t>
      </w:r>
      <w:r w:rsidR="00F07038">
        <w:rPr>
          <w:rFonts w:ascii="Garamond" w:eastAsia="Times New Roman" w:hAnsi="Garamond" w:cs="Times New Roman"/>
          <w:szCs w:val="24"/>
          <w:lang w:val="sv-SE"/>
        </w:rPr>
        <w:t>,</w:t>
      </w:r>
      <w:r>
        <w:rPr>
          <w:rFonts w:ascii="Garamond" w:eastAsia="Times New Roman" w:hAnsi="Garamond" w:cs="Times New Roman"/>
          <w:szCs w:val="24"/>
          <w:lang w:val="sv-SE"/>
        </w:rPr>
        <w:t xml:space="preserve"> effekt på demokrati</w:t>
      </w:r>
      <w:r w:rsidR="008B2C40">
        <w:rPr>
          <w:rFonts w:ascii="Garamond" w:eastAsia="Times New Roman" w:hAnsi="Garamond" w:cs="Times New Roman"/>
          <w:szCs w:val="24"/>
          <w:lang w:val="sv-SE"/>
        </w:rPr>
        <w:t>n i samarbetsländer</w:t>
      </w:r>
      <w:r>
        <w:rPr>
          <w:rFonts w:ascii="Garamond" w:eastAsia="Times New Roman" w:hAnsi="Garamond" w:cs="Times New Roman"/>
          <w:szCs w:val="24"/>
          <w:lang w:val="sv-SE"/>
        </w:rPr>
        <w:t xml:space="preserve">. </w:t>
      </w:r>
      <w:r w:rsidR="00244D19">
        <w:rPr>
          <w:rFonts w:ascii="Garamond" w:eastAsia="Times New Roman" w:hAnsi="Garamond" w:cs="Times New Roman"/>
          <w:szCs w:val="24"/>
          <w:lang w:val="sv-SE"/>
        </w:rPr>
        <w:t xml:space="preserve">Inget </w:t>
      </w:r>
      <w:r w:rsidR="00F07038">
        <w:rPr>
          <w:rFonts w:ascii="Garamond" w:eastAsia="Times New Roman" w:hAnsi="Garamond" w:cs="Times New Roman"/>
          <w:szCs w:val="24"/>
          <w:lang w:val="sv-SE"/>
        </w:rPr>
        <w:t xml:space="preserve">tyder </w:t>
      </w:r>
      <w:r w:rsidR="00244D19">
        <w:rPr>
          <w:rFonts w:ascii="Garamond" w:eastAsia="Times New Roman" w:hAnsi="Garamond" w:cs="Times New Roman"/>
          <w:szCs w:val="24"/>
          <w:lang w:val="sv-SE"/>
        </w:rPr>
        <w:t>på att</w:t>
      </w:r>
      <w:r w:rsidR="008B2C40" w:rsidRPr="008B2C40">
        <w:rPr>
          <w:lang w:val="sv-SE"/>
        </w:rPr>
        <w:t xml:space="preserve"> bistånd skulle </w:t>
      </w:r>
      <w:r w:rsidR="00FE3B1B">
        <w:rPr>
          <w:lang w:val="sv-SE"/>
        </w:rPr>
        <w:t>bidra till</w:t>
      </w:r>
      <w:r w:rsidR="008B2C40" w:rsidRPr="008B2C40">
        <w:rPr>
          <w:lang w:val="sv-SE"/>
        </w:rPr>
        <w:t xml:space="preserve"> en negativ effekt på demokratiutvecklingen. </w:t>
      </w:r>
    </w:p>
    <w:p w14:paraId="6D654B94" w14:textId="77777777" w:rsidR="008B2C40" w:rsidRDefault="008B2C40" w:rsidP="008B2C40">
      <w:pPr>
        <w:pStyle w:val="Liststycke"/>
        <w:rPr>
          <w:rFonts w:ascii="Garamond" w:eastAsia="Times New Roman" w:hAnsi="Garamond" w:cs="Times New Roman"/>
          <w:szCs w:val="24"/>
          <w:lang w:val="sv-SE"/>
        </w:rPr>
      </w:pPr>
    </w:p>
    <w:p w14:paraId="7A358333" w14:textId="0E4FA2F8" w:rsidR="008B2C40" w:rsidRDefault="008B2C40" w:rsidP="0096592B">
      <w:pPr>
        <w:pStyle w:val="Liststycke"/>
        <w:numPr>
          <w:ilvl w:val="0"/>
          <w:numId w:val="38"/>
        </w:numPr>
        <w:rPr>
          <w:rFonts w:ascii="Garamond" w:eastAsia="Times New Roman" w:hAnsi="Garamond" w:cs="Times New Roman"/>
          <w:szCs w:val="24"/>
          <w:lang w:val="sv-SE"/>
        </w:rPr>
      </w:pPr>
      <w:r w:rsidRPr="008B2C40">
        <w:rPr>
          <w:lang w:val="sv-SE"/>
        </w:rPr>
        <w:t xml:space="preserve">De relativt </w:t>
      </w:r>
      <w:r w:rsidR="007263FA">
        <w:rPr>
          <w:lang w:val="sv-SE"/>
        </w:rPr>
        <w:t>små</w:t>
      </w:r>
      <w:r w:rsidRPr="008B2C40">
        <w:rPr>
          <w:lang w:val="sv-SE"/>
        </w:rPr>
        <w:t xml:space="preserve"> effekterna speglar den begränsade räckvidd som demokratibiståndet kan tänkas ha i auktoritära stater och i demokratier under utveckling</w:t>
      </w:r>
      <w:r w:rsidR="00244D19">
        <w:rPr>
          <w:lang w:val="sv-SE"/>
        </w:rPr>
        <w:t>.</w:t>
      </w:r>
    </w:p>
    <w:p w14:paraId="658311E6" w14:textId="77777777" w:rsidR="00456647" w:rsidRDefault="00456647" w:rsidP="00456647">
      <w:pPr>
        <w:pStyle w:val="Liststycke"/>
        <w:rPr>
          <w:rFonts w:ascii="Garamond" w:eastAsia="Times New Roman" w:hAnsi="Garamond" w:cs="Times New Roman"/>
          <w:szCs w:val="24"/>
          <w:lang w:val="sv-SE"/>
        </w:rPr>
      </w:pPr>
    </w:p>
    <w:p w14:paraId="738453B1" w14:textId="1235FF5F" w:rsidR="0096592B" w:rsidRDefault="0096592B" w:rsidP="0096592B">
      <w:pPr>
        <w:pStyle w:val="Liststycke"/>
        <w:numPr>
          <w:ilvl w:val="0"/>
          <w:numId w:val="38"/>
        </w:numPr>
        <w:rPr>
          <w:rFonts w:ascii="Garamond" w:eastAsia="Times New Roman" w:hAnsi="Garamond" w:cs="Times New Roman"/>
          <w:szCs w:val="24"/>
          <w:lang w:val="sv-SE"/>
        </w:rPr>
      </w:pPr>
      <w:r>
        <w:rPr>
          <w:rFonts w:ascii="Garamond" w:eastAsia="Times New Roman" w:hAnsi="Garamond" w:cs="Times New Roman"/>
          <w:szCs w:val="24"/>
          <w:lang w:val="sv-SE"/>
        </w:rPr>
        <w:t xml:space="preserve">Effekterna är starkare när det gäller bistånd som specifikt inriktar sig på </w:t>
      </w:r>
      <w:r w:rsidR="00743B9E">
        <w:rPr>
          <w:rFonts w:ascii="Garamond" w:eastAsia="Times New Roman" w:hAnsi="Garamond" w:cs="Times New Roman"/>
          <w:szCs w:val="24"/>
          <w:lang w:val="sv-SE"/>
        </w:rPr>
        <w:t xml:space="preserve">demokratins </w:t>
      </w:r>
      <w:r w:rsidR="00743B9E" w:rsidRPr="00906527">
        <w:rPr>
          <w:rFonts w:ascii="Garamond" w:eastAsia="Times New Roman" w:hAnsi="Garamond" w:cs="Times New Roman"/>
          <w:szCs w:val="24"/>
          <w:lang w:val="sv-SE"/>
        </w:rPr>
        <w:t>kärn</w:t>
      </w:r>
      <w:r w:rsidR="00906527" w:rsidRPr="00906527">
        <w:rPr>
          <w:rFonts w:ascii="Garamond" w:eastAsia="Times New Roman" w:hAnsi="Garamond" w:cs="Times New Roman"/>
          <w:szCs w:val="24"/>
          <w:lang w:val="sv-SE"/>
        </w:rPr>
        <w:t>områden</w:t>
      </w:r>
      <w:r w:rsidR="00F07038" w:rsidRPr="00906527">
        <w:rPr>
          <w:rFonts w:ascii="Garamond" w:eastAsia="Times New Roman" w:hAnsi="Garamond" w:cs="Times New Roman"/>
          <w:szCs w:val="24"/>
          <w:lang w:val="sv-SE"/>
        </w:rPr>
        <w:t>,</w:t>
      </w:r>
      <w:r w:rsidR="00743B9E">
        <w:rPr>
          <w:rFonts w:ascii="Garamond" w:eastAsia="Times New Roman" w:hAnsi="Garamond" w:cs="Times New Roman"/>
          <w:szCs w:val="24"/>
          <w:lang w:val="sv-SE"/>
        </w:rPr>
        <w:t xml:space="preserve"> såsom civilsamhället, fria och rättvisa val, fri media och mänskliga rättigheter. </w:t>
      </w:r>
    </w:p>
    <w:p w14:paraId="63274229" w14:textId="77777777" w:rsidR="00743B9E" w:rsidRPr="00743B9E" w:rsidRDefault="00743B9E" w:rsidP="00743B9E">
      <w:pPr>
        <w:pStyle w:val="Liststycke"/>
        <w:rPr>
          <w:rFonts w:ascii="Garamond" w:eastAsia="Times New Roman" w:hAnsi="Garamond" w:cs="Times New Roman"/>
          <w:szCs w:val="24"/>
          <w:lang w:val="sv-SE"/>
        </w:rPr>
      </w:pPr>
    </w:p>
    <w:p w14:paraId="5D68A097" w14:textId="0D48CE6C" w:rsidR="008B2C40" w:rsidRDefault="00743B9E" w:rsidP="008B2C40">
      <w:pPr>
        <w:pStyle w:val="Liststycke"/>
        <w:numPr>
          <w:ilvl w:val="0"/>
          <w:numId w:val="38"/>
        </w:numPr>
        <w:rPr>
          <w:rFonts w:ascii="Garamond" w:eastAsia="Times New Roman" w:hAnsi="Garamond" w:cs="Times New Roman"/>
          <w:szCs w:val="24"/>
          <w:lang w:val="sv-SE"/>
        </w:rPr>
      </w:pPr>
      <w:r>
        <w:rPr>
          <w:rFonts w:ascii="Garamond" w:eastAsia="Times New Roman" w:hAnsi="Garamond" w:cs="Times New Roman"/>
          <w:szCs w:val="24"/>
          <w:lang w:val="sv-SE"/>
        </w:rPr>
        <w:t xml:space="preserve">Demokratibistånd är mer effektivt </w:t>
      </w:r>
      <w:r w:rsidR="00FE3B1B">
        <w:rPr>
          <w:rFonts w:ascii="Garamond" w:eastAsia="Times New Roman" w:hAnsi="Garamond" w:cs="Times New Roman"/>
          <w:szCs w:val="24"/>
          <w:lang w:val="sv-SE"/>
        </w:rPr>
        <w:t>i</w:t>
      </w:r>
      <w:r>
        <w:rPr>
          <w:rFonts w:ascii="Garamond" w:eastAsia="Times New Roman" w:hAnsi="Garamond" w:cs="Times New Roman"/>
          <w:szCs w:val="24"/>
          <w:lang w:val="sv-SE"/>
        </w:rPr>
        <w:t xml:space="preserve"> </w:t>
      </w:r>
      <w:r w:rsidR="00FE3B1B">
        <w:rPr>
          <w:rFonts w:ascii="Garamond" w:eastAsia="Times New Roman" w:hAnsi="Garamond" w:cs="Times New Roman"/>
          <w:szCs w:val="24"/>
          <w:lang w:val="sv-SE"/>
        </w:rPr>
        <w:t xml:space="preserve">att främja </w:t>
      </w:r>
      <w:r>
        <w:rPr>
          <w:rFonts w:ascii="Garamond" w:eastAsia="Times New Roman" w:hAnsi="Garamond" w:cs="Times New Roman"/>
          <w:szCs w:val="24"/>
          <w:lang w:val="sv-SE"/>
        </w:rPr>
        <w:t xml:space="preserve">demokratisk utveckling än att stoppa en tillbakagång. </w:t>
      </w:r>
    </w:p>
    <w:p w14:paraId="11E5B7C5" w14:textId="77777777" w:rsidR="008B2C40" w:rsidRPr="008B2C40" w:rsidRDefault="008B2C40" w:rsidP="008B2C40">
      <w:pPr>
        <w:pStyle w:val="Liststycke"/>
        <w:rPr>
          <w:lang w:val="sv-SE"/>
        </w:rPr>
      </w:pPr>
    </w:p>
    <w:p w14:paraId="5EC19DA9" w14:textId="4A6EE79E" w:rsidR="008B2C40" w:rsidRPr="008B2C40" w:rsidRDefault="00F07038" w:rsidP="008B2C40">
      <w:pPr>
        <w:pStyle w:val="Liststycke"/>
        <w:numPr>
          <w:ilvl w:val="0"/>
          <w:numId w:val="38"/>
        </w:numPr>
        <w:rPr>
          <w:rFonts w:ascii="Garamond" w:eastAsia="Times New Roman" w:hAnsi="Garamond" w:cs="Times New Roman"/>
          <w:szCs w:val="24"/>
          <w:lang w:val="sv-SE"/>
        </w:rPr>
      </w:pPr>
      <w:r>
        <w:rPr>
          <w:lang w:val="sv-SE"/>
        </w:rPr>
        <w:t>S</w:t>
      </w:r>
      <w:r w:rsidR="008B2C40" w:rsidRPr="008B2C40">
        <w:rPr>
          <w:lang w:val="sv-SE"/>
        </w:rPr>
        <w:t>venskt demokratibistånd</w:t>
      </w:r>
      <w:r w:rsidR="00244D19">
        <w:rPr>
          <w:lang w:val="sv-SE"/>
        </w:rPr>
        <w:t xml:space="preserve"> som riktar sig till demokratins </w:t>
      </w:r>
      <w:r w:rsidR="008B2C40" w:rsidRPr="008B2C40">
        <w:rPr>
          <w:lang w:val="sv-SE"/>
        </w:rPr>
        <w:t>kärn</w:t>
      </w:r>
      <w:r w:rsidR="00244D19">
        <w:rPr>
          <w:lang w:val="sv-SE"/>
        </w:rPr>
        <w:t>områden,</w:t>
      </w:r>
      <w:r w:rsidR="008B2C40" w:rsidRPr="008B2C40">
        <w:rPr>
          <w:lang w:val="sv-SE"/>
        </w:rPr>
        <w:t xml:space="preserve"> </w:t>
      </w:r>
      <w:r w:rsidR="00244D19">
        <w:rPr>
          <w:lang w:val="sv-SE"/>
        </w:rPr>
        <w:t xml:space="preserve">och som </w:t>
      </w:r>
      <w:r w:rsidR="008B2C40" w:rsidRPr="008B2C40">
        <w:rPr>
          <w:lang w:val="sv-SE"/>
        </w:rPr>
        <w:t>direkt kan knytas till specifik</w:t>
      </w:r>
      <w:r w:rsidR="00FE3B1B">
        <w:rPr>
          <w:lang w:val="sv-SE"/>
        </w:rPr>
        <w:t>a</w:t>
      </w:r>
      <w:r w:rsidR="008B2C40" w:rsidRPr="008B2C40">
        <w:rPr>
          <w:lang w:val="sv-SE"/>
        </w:rPr>
        <w:t xml:space="preserve"> l</w:t>
      </w:r>
      <w:r w:rsidR="00FE3B1B">
        <w:rPr>
          <w:lang w:val="sv-SE"/>
        </w:rPr>
        <w:t>ä</w:t>
      </w:r>
      <w:r w:rsidR="008B2C40" w:rsidRPr="008B2C40">
        <w:rPr>
          <w:lang w:val="sv-SE"/>
        </w:rPr>
        <w:t>nd</w:t>
      </w:r>
      <w:r w:rsidR="00FE3B1B">
        <w:rPr>
          <w:lang w:val="sv-SE"/>
        </w:rPr>
        <w:t>er</w:t>
      </w:r>
      <w:r w:rsidR="00244D19">
        <w:rPr>
          <w:lang w:val="sv-SE"/>
        </w:rPr>
        <w:t>,</w:t>
      </w:r>
      <w:r w:rsidR="008B2C40" w:rsidRPr="008B2C40">
        <w:rPr>
          <w:lang w:val="sv-SE"/>
        </w:rPr>
        <w:t xml:space="preserve"> har </w:t>
      </w:r>
      <w:r w:rsidR="007263FA">
        <w:rPr>
          <w:lang w:val="sv-SE"/>
        </w:rPr>
        <w:t>minskat</w:t>
      </w:r>
      <w:r w:rsidR="008B2C40" w:rsidRPr="008B2C40">
        <w:rPr>
          <w:lang w:val="sv-SE"/>
        </w:rPr>
        <w:t xml:space="preserve"> de senaste åren. </w:t>
      </w:r>
    </w:p>
    <w:p w14:paraId="165865A4" w14:textId="202BC01D" w:rsidR="00456647" w:rsidRPr="00BB3290" w:rsidRDefault="00BB3290" w:rsidP="00BB3290">
      <w:pPr>
        <w:rPr>
          <w:rFonts w:ascii="Garamond" w:eastAsia="Times New Roman" w:hAnsi="Garamond" w:cs="Times New Roman"/>
          <w:szCs w:val="24"/>
        </w:rPr>
      </w:pPr>
      <w:r w:rsidRPr="00BB3290">
        <w:t xml:space="preserve">Hela rapporten med fler </w:t>
      </w:r>
      <w:r>
        <w:t>resultat</w:t>
      </w:r>
      <w:r w:rsidRPr="00BB3290">
        <w:t xml:space="preserve"> finns på www.eba.se</w:t>
      </w:r>
    </w:p>
    <w:p w14:paraId="35E5D79B" w14:textId="0C401424" w:rsidR="0090377A" w:rsidRPr="000A596E" w:rsidRDefault="00F07038" w:rsidP="0090377A">
      <w:pPr>
        <w:rPr>
          <w:rFonts w:ascii="Garamond" w:eastAsia="Times New Roman" w:hAnsi="Garamond" w:cs="Times New Roman"/>
          <w:szCs w:val="24"/>
          <w:lang w:val="en-GB"/>
        </w:rPr>
      </w:pPr>
      <w:r>
        <w:rPr>
          <w:rFonts w:ascii="Garamond" w:eastAsia="Times New Roman" w:hAnsi="Garamond" w:cs="Times New Roman"/>
          <w:szCs w:val="24"/>
          <w:lang w:val="en-GB"/>
        </w:rPr>
        <w:t>Rapportf</w:t>
      </w:r>
      <w:r w:rsidRPr="000A596E">
        <w:rPr>
          <w:rFonts w:ascii="Garamond" w:eastAsia="Times New Roman" w:hAnsi="Garamond" w:cs="Times New Roman"/>
          <w:szCs w:val="24"/>
          <w:lang w:val="en-GB"/>
        </w:rPr>
        <w:t>örfattare</w:t>
      </w:r>
      <w:r w:rsidR="0090377A" w:rsidRPr="000A596E">
        <w:rPr>
          <w:rFonts w:ascii="Garamond" w:eastAsia="Times New Roman" w:hAnsi="Garamond" w:cs="Times New Roman"/>
          <w:szCs w:val="24"/>
          <w:lang w:val="en-GB"/>
        </w:rPr>
        <w:t xml:space="preserve">: </w:t>
      </w:r>
    </w:p>
    <w:p w14:paraId="4D8D2422" w14:textId="7880EEF4" w:rsidR="0090377A" w:rsidRPr="00CE28C0" w:rsidRDefault="0090377A" w:rsidP="0090377A">
      <w:pPr>
        <w:rPr>
          <w:rFonts w:ascii="Garamond" w:eastAsia="Times New Roman" w:hAnsi="Garamond" w:cs="Times New Roman"/>
          <w:szCs w:val="24"/>
          <w:lang w:val="en-GB"/>
        </w:rPr>
      </w:pPr>
      <w:r w:rsidRPr="00CE28C0">
        <w:rPr>
          <w:rFonts w:ascii="Garamond" w:eastAsia="Times New Roman" w:hAnsi="Garamond" w:cs="Times New Roman"/>
          <w:szCs w:val="24"/>
          <w:lang w:val="en-GB"/>
        </w:rPr>
        <w:t xml:space="preserve">Miguel Niño-Zarazúa, </w:t>
      </w:r>
      <w:r w:rsidRPr="00E1138B">
        <w:rPr>
          <w:rFonts w:ascii="Garamond" w:eastAsia="Times New Roman" w:hAnsi="Garamond" w:cs="Times New Roman"/>
          <w:szCs w:val="24"/>
          <w:lang w:val="en-GB"/>
        </w:rPr>
        <w:t>PhD</w:t>
      </w:r>
      <w:r w:rsidR="00F07038">
        <w:rPr>
          <w:rFonts w:ascii="Garamond" w:eastAsia="Times New Roman" w:hAnsi="Garamond" w:cs="Times New Roman"/>
          <w:szCs w:val="24"/>
          <w:lang w:val="en-GB"/>
        </w:rPr>
        <w:t xml:space="preserve">, </w:t>
      </w:r>
      <w:r>
        <w:rPr>
          <w:rFonts w:ascii="Garamond" w:eastAsia="Times New Roman" w:hAnsi="Garamond" w:cs="Times New Roman"/>
          <w:szCs w:val="24"/>
          <w:lang w:val="en-GB"/>
        </w:rPr>
        <w:t>D</w:t>
      </w:r>
      <w:r w:rsidRPr="00E1138B">
        <w:rPr>
          <w:rFonts w:ascii="Garamond" w:eastAsia="Times New Roman" w:hAnsi="Garamond" w:cs="Times New Roman"/>
          <w:szCs w:val="24"/>
          <w:lang w:val="en-GB"/>
        </w:rPr>
        <w:t>evelopment economist and Non-Resident Senior Research Fellow at UNU-WID</w:t>
      </w:r>
      <w:r>
        <w:rPr>
          <w:rFonts w:ascii="Garamond" w:eastAsia="Times New Roman" w:hAnsi="Garamond" w:cs="Times New Roman"/>
          <w:szCs w:val="24"/>
          <w:lang w:val="en-GB"/>
        </w:rPr>
        <w:t>ER.</w:t>
      </w:r>
      <w:r w:rsidRPr="00E1138B">
        <w:rPr>
          <w:rFonts w:ascii="Garamond" w:eastAsia="Times New Roman" w:hAnsi="Garamond" w:cs="Times New Roman"/>
          <w:szCs w:val="24"/>
          <w:lang w:val="en-GB"/>
        </w:rPr>
        <w:t xml:space="preserve"> </w:t>
      </w:r>
    </w:p>
    <w:p w14:paraId="3AB0097D" w14:textId="36C17B51" w:rsidR="0090377A" w:rsidRPr="00E1138B" w:rsidRDefault="0090377A" w:rsidP="0090377A">
      <w:pPr>
        <w:rPr>
          <w:rFonts w:ascii="Garamond" w:eastAsia="Times New Roman" w:hAnsi="Garamond" w:cs="Times New Roman"/>
          <w:szCs w:val="24"/>
          <w:lang w:val="en-GB"/>
        </w:rPr>
      </w:pPr>
      <w:r w:rsidRPr="00E1138B">
        <w:rPr>
          <w:rFonts w:ascii="Garamond" w:eastAsia="Times New Roman" w:hAnsi="Garamond" w:cs="Times New Roman"/>
          <w:szCs w:val="24"/>
          <w:lang w:val="en-GB"/>
        </w:rPr>
        <w:t>Rachel M. Gisselquist, PhD</w:t>
      </w:r>
      <w:r w:rsidR="00F07038">
        <w:rPr>
          <w:rFonts w:ascii="Garamond" w:eastAsia="Times New Roman" w:hAnsi="Garamond" w:cs="Times New Roman"/>
          <w:szCs w:val="24"/>
          <w:lang w:val="en-GB"/>
        </w:rPr>
        <w:t xml:space="preserve">, </w:t>
      </w:r>
      <w:r w:rsidRPr="00E1138B">
        <w:rPr>
          <w:rFonts w:ascii="Garamond" w:eastAsia="Times New Roman" w:hAnsi="Garamond" w:cs="Times New Roman"/>
          <w:szCs w:val="24"/>
          <w:lang w:val="en-GB"/>
        </w:rPr>
        <w:t xml:space="preserve">Senior Research Fellow with UNU-WIDER. </w:t>
      </w:r>
    </w:p>
    <w:p w14:paraId="0E68D1C9" w14:textId="37A4A7B2" w:rsidR="0090377A" w:rsidRPr="00906527" w:rsidRDefault="0090377A" w:rsidP="0090377A">
      <w:pPr>
        <w:rPr>
          <w:rFonts w:ascii="Garamond" w:eastAsia="Times New Roman" w:hAnsi="Garamond" w:cs="Times New Roman"/>
          <w:szCs w:val="24"/>
          <w:lang w:val="en-GB"/>
        </w:rPr>
      </w:pPr>
      <w:r w:rsidRPr="00906527">
        <w:rPr>
          <w:rFonts w:ascii="Garamond" w:eastAsia="Times New Roman" w:hAnsi="Garamond" w:cs="Times New Roman"/>
          <w:szCs w:val="24"/>
          <w:lang w:val="en-GB"/>
        </w:rPr>
        <w:t xml:space="preserve">Ana Horigoshi, PhD candidate, Université Paris-Dauphine/PSL. </w:t>
      </w:r>
    </w:p>
    <w:p w14:paraId="6644C989" w14:textId="42C22644" w:rsidR="0090377A" w:rsidRPr="00E1138B" w:rsidRDefault="0090377A" w:rsidP="0090377A">
      <w:pPr>
        <w:rPr>
          <w:rFonts w:ascii="Garamond" w:eastAsia="Times New Roman" w:hAnsi="Garamond" w:cs="Times New Roman"/>
          <w:szCs w:val="24"/>
          <w:lang w:val="en-GB"/>
        </w:rPr>
      </w:pPr>
      <w:r w:rsidRPr="00CE28C0">
        <w:rPr>
          <w:rFonts w:ascii="Garamond" w:eastAsia="Times New Roman" w:hAnsi="Garamond" w:cs="Times New Roman"/>
          <w:szCs w:val="24"/>
          <w:lang w:val="en-GB"/>
        </w:rPr>
        <w:t>Melissa Samarin</w:t>
      </w:r>
      <w:r>
        <w:rPr>
          <w:rFonts w:ascii="Garamond" w:eastAsia="Times New Roman" w:hAnsi="Garamond" w:cs="Times New Roman"/>
          <w:szCs w:val="24"/>
          <w:lang w:val="en-GB"/>
        </w:rPr>
        <w:t xml:space="preserve">, </w:t>
      </w:r>
      <w:r w:rsidRPr="00E1138B">
        <w:rPr>
          <w:rFonts w:ascii="Garamond" w:eastAsia="Times New Roman" w:hAnsi="Garamond" w:cs="Times New Roman"/>
          <w:szCs w:val="24"/>
          <w:lang w:val="en-GB"/>
        </w:rPr>
        <w:t>PhD candidate</w:t>
      </w:r>
      <w:r w:rsidR="00F07038">
        <w:rPr>
          <w:rFonts w:ascii="Garamond" w:eastAsia="Times New Roman" w:hAnsi="Garamond" w:cs="Times New Roman"/>
          <w:szCs w:val="24"/>
          <w:lang w:val="en-GB"/>
        </w:rPr>
        <w:t xml:space="preserve">, </w:t>
      </w:r>
      <w:r w:rsidRPr="00E1138B">
        <w:rPr>
          <w:rFonts w:ascii="Garamond" w:eastAsia="Times New Roman" w:hAnsi="Garamond" w:cs="Times New Roman"/>
          <w:szCs w:val="24"/>
          <w:lang w:val="en-GB"/>
        </w:rPr>
        <w:t>University of California, Berkeley</w:t>
      </w:r>
      <w:r w:rsidR="00F07038">
        <w:rPr>
          <w:rFonts w:ascii="Garamond" w:eastAsia="Times New Roman" w:hAnsi="Garamond" w:cs="Times New Roman"/>
          <w:szCs w:val="24"/>
          <w:lang w:val="en-GB"/>
        </w:rPr>
        <w:t>.</w:t>
      </w:r>
    </w:p>
    <w:p w14:paraId="1E438B6C" w14:textId="75D69C8E" w:rsidR="00BB3290" w:rsidRPr="00BB3290" w:rsidRDefault="0090377A" w:rsidP="00BB3290">
      <w:pPr>
        <w:rPr>
          <w:rFonts w:ascii="Garamond" w:eastAsia="Times New Roman" w:hAnsi="Garamond" w:cs="Times New Roman"/>
          <w:szCs w:val="24"/>
        </w:rPr>
      </w:pPr>
      <w:r w:rsidRPr="00CE28C0">
        <w:rPr>
          <w:rFonts w:ascii="Garamond" w:eastAsia="Times New Roman" w:hAnsi="Garamond" w:cs="Times New Roman"/>
          <w:szCs w:val="24"/>
          <w:lang w:val="en-GB"/>
        </w:rPr>
        <w:t>Kunal Sen</w:t>
      </w:r>
      <w:r>
        <w:rPr>
          <w:rFonts w:ascii="Garamond" w:eastAsia="Times New Roman" w:hAnsi="Garamond" w:cs="Times New Roman"/>
          <w:szCs w:val="24"/>
          <w:lang w:val="en-GB"/>
        </w:rPr>
        <w:t xml:space="preserve">, </w:t>
      </w:r>
      <w:r w:rsidRPr="00E1138B">
        <w:rPr>
          <w:rFonts w:ascii="Garamond" w:eastAsia="Times New Roman" w:hAnsi="Garamond" w:cs="Times New Roman"/>
          <w:szCs w:val="24"/>
          <w:lang w:val="en-GB"/>
        </w:rPr>
        <w:t xml:space="preserve">Professor of Development Economics, University of Manchester. </w:t>
      </w:r>
      <w:r w:rsidRPr="00BB3290">
        <w:rPr>
          <w:rFonts w:ascii="Garamond" w:eastAsia="Times New Roman" w:hAnsi="Garamond" w:cs="Times New Roman"/>
          <w:szCs w:val="24"/>
        </w:rPr>
        <w:t xml:space="preserve">Director of UNU-WIDER. </w:t>
      </w:r>
    </w:p>
    <w:sectPr w:rsidR="00BB3290" w:rsidRPr="00BB3290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D4F45" w14:textId="77777777" w:rsidR="006C70DF" w:rsidRDefault="006C70DF" w:rsidP="00A87A54">
      <w:pPr>
        <w:spacing w:after="0" w:line="240" w:lineRule="auto"/>
      </w:pPr>
      <w:r>
        <w:separator/>
      </w:r>
    </w:p>
  </w:endnote>
  <w:endnote w:type="continuationSeparator" w:id="0">
    <w:p w14:paraId="08F65350" w14:textId="77777777" w:rsidR="006C70DF" w:rsidRDefault="006C70D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77A84" w14:textId="77777777" w:rsidR="006C70DF" w:rsidRDefault="006C70DF" w:rsidP="00A87A54">
      <w:pPr>
        <w:spacing w:after="0" w:line="240" w:lineRule="auto"/>
      </w:pPr>
      <w:r>
        <w:separator/>
      </w:r>
    </w:p>
  </w:footnote>
  <w:footnote w:type="continuationSeparator" w:id="0">
    <w:p w14:paraId="41950913" w14:textId="77777777" w:rsidR="006C70DF" w:rsidRDefault="006C70DF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9196A61"/>
    <w:multiLevelType w:val="hybridMultilevel"/>
    <w:tmpl w:val="BC3E320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05199"/>
    <w:multiLevelType w:val="multilevel"/>
    <w:tmpl w:val="186C6512"/>
    <w:numStyleLink w:val="Strecklistan"/>
  </w:abstractNum>
  <w:abstractNum w:abstractNumId="14" w15:restartNumberingAfterBreak="0">
    <w:nsid w:val="2BE361F1"/>
    <w:multiLevelType w:val="multilevel"/>
    <w:tmpl w:val="1B563932"/>
    <w:numStyleLink w:val="RKNumreradlista"/>
  </w:abstractNum>
  <w:abstractNum w:abstractNumId="15" w15:restartNumberingAfterBreak="0">
    <w:nsid w:val="2C9B0453"/>
    <w:multiLevelType w:val="multilevel"/>
    <w:tmpl w:val="1A20A4CA"/>
    <w:numStyleLink w:val="RKPunktlista"/>
  </w:abstractNum>
  <w:abstractNum w:abstractNumId="16" w15:restartNumberingAfterBreak="0">
    <w:nsid w:val="2ECF6BA1"/>
    <w:multiLevelType w:val="multilevel"/>
    <w:tmpl w:val="1B563932"/>
    <w:numStyleLink w:val="RKNumreradlista"/>
  </w:abstractNum>
  <w:abstractNum w:abstractNumId="17" w15:restartNumberingAfterBreak="0">
    <w:nsid w:val="2F604539"/>
    <w:multiLevelType w:val="multilevel"/>
    <w:tmpl w:val="1B563932"/>
    <w:numStyleLink w:val="RKNumreradlista"/>
  </w:abstractNum>
  <w:abstractNum w:abstractNumId="18" w15:restartNumberingAfterBreak="0">
    <w:nsid w:val="30E215DF"/>
    <w:multiLevelType w:val="hybridMultilevel"/>
    <w:tmpl w:val="5BE25B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8522EF"/>
    <w:multiLevelType w:val="multilevel"/>
    <w:tmpl w:val="1B563932"/>
    <w:numStyleLink w:val="RKNumreradlista"/>
  </w:abstractNum>
  <w:abstractNum w:abstractNumId="20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D3D0E02"/>
    <w:multiLevelType w:val="multilevel"/>
    <w:tmpl w:val="1B563932"/>
    <w:numStyleLink w:val="RKNumreradlista"/>
  </w:abstractNum>
  <w:abstractNum w:abstractNumId="22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270774A"/>
    <w:multiLevelType w:val="multilevel"/>
    <w:tmpl w:val="1B563932"/>
    <w:numStyleLink w:val="RKNumreradlista"/>
  </w:abstractNum>
  <w:abstractNum w:abstractNumId="24" w15:restartNumberingAfterBreak="0">
    <w:nsid w:val="4C84297C"/>
    <w:multiLevelType w:val="multilevel"/>
    <w:tmpl w:val="1B563932"/>
    <w:numStyleLink w:val="RKNumreradlista"/>
  </w:abstractNum>
  <w:abstractNum w:abstractNumId="25" w15:restartNumberingAfterBreak="0">
    <w:nsid w:val="4D904BDB"/>
    <w:multiLevelType w:val="multilevel"/>
    <w:tmpl w:val="1B563932"/>
    <w:numStyleLink w:val="RKNumreradlista"/>
  </w:abstractNum>
  <w:abstractNum w:abstractNumId="26" w15:restartNumberingAfterBreak="0">
    <w:nsid w:val="4DAD38FF"/>
    <w:multiLevelType w:val="multilevel"/>
    <w:tmpl w:val="1B563932"/>
    <w:numStyleLink w:val="RKNumreradlista"/>
  </w:abstractNum>
  <w:abstractNum w:abstractNumId="27" w15:restartNumberingAfterBreak="0">
    <w:nsid w:val="53A05A92"/>
    <w:multiLevelType w:val="multilevel"/>
    <w:tmpl w:val="1B563932"/>
    <w:numStyleLink w:val="RKNumreradlista"/>
  </w:abstractNum>
  <w:abstractNum w:abstractNumId="28" w15:restartNumberingAfterBreak="0">
    <w:nsid w:val="59211EED"/>
    <w:multiLevelType w:val="hybridMultilevel"/>
    <w:tmpl w:val="67384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6843F9"/>
    <w:multiLevelType w:val="multilevel"/>
    <w:tmpl w:val="1A20A4CA"/>
    <w:numStyleLink w:val="RKPunktlista"/>
  </w:abstractNum>
  <w:abstractNum w:abstractNumId="30" w15:restartNumberingAfterBreak="0">
    <w:nsid w:val="61AC437A"/>
    <w:multiLevelType w:val="multilevel"/>
    <w:tmpl w:val="E2FEA49E"/>
    <w:numStyleLink w:val="RKNumreraderubriker"/>
  </w:abstractNum>
  <w:abstractNum w:abstractNumId="31" w15:restartNumberingAfterBreak="0">
    <w:nsid w:val="64780D1B"/>
    <w:multiLevelType w:val="multilevel"/>
    <w:tmpl w:val="1B563932"/>
    <w:numStyleLink w:val="RKNumreradlista"/>
  </w:abstractNum>
  <w:abstractNum w:abstractNumId="32" w15:restartNumberingAfterBreak="0">
    <w:nsid w:val="664239C2"/>
    <w:multiLevelType w:val="multilevel"/>
    <w:tmpl w:val="1A20A4CA"/>
    <w:numStyleLink w:val="RKPunktlista"/>
  </w:abstractNum>
  <w:abstractNum w:abstractNumId="33" w15:restartNumberingAfterBreak="0">
    <w:nsid w:val="6AA87A6A"/>
    <w:multiLevelType w:val="multilevel"/>
    <w:tmpl w:val="186C6512"/>
    <w:numStyleLink w:val="Strecklistan"/>
  </w:abstractNum>
  <w:abstractNum w:abstractNumId="34" w15:restartNumberingAfterBreak="0">
    <w:nsid w:val="6D8C68B4"/>
    <w:multiLevelType w:val="multilevel"/>
    <w:tmpl w:val="1B563932"/>
    <w:numStyleLink w:val="RKNumreradlista"/>
  </w:abstractNum>
  <w:abstractNum w:abstractNumId="35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466A28"/>
    <w:multiLevelType w:val="multilevel"/>
    <w:tmpl w:val="1A20A4CA"/>
    <w:numStyleLink w:val="RKPunktlista"/>
  </w:abstractNum>
  <w:abstractNum w:abstractNumId="37" w15:restartNumberingAfterBreak="0">
    <w:nsid w:val="75173C3D"/>
    <w:multiLevelType w:val="hybridMultilevel"/>
    <w:tmpl w:val="DA464B6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322898"/>
    <w:multiLevelType w:val="multilevel"/>
    <w:tmpl w:val="186C6512"/>
    <w:numStyleLink w:val="Strecklistan"/>
  </w:abstractNum>
  <w:num w:numId="1">
    <w:abstractNumId w:val="22"/>
  </w:num>
  <w:num w:numId="2">
    <w:abstractNumId w:val="3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0"/>
  </w:num>
  <w:num w:numId="8">
    <w:abstractNumId w:val="17"/>
  </w:num>
  <w:num w:numId="9">
    <w:abstractNumId w:val="8"/>
  </w:num>
  <w:num w:numId="10">
    <w:abstractNumId w:val="14"/>
  </w:num>
  <w:num w:numId="11">
    <w:abstractNumId w:val="19"/>
  </w:num>
  <w:num w:numId="12">
    <w:abstractNumId w:val="35"/>
  </w:num>
  <w:num w:numId="13">
    <w:abstractNumId w:val="27"/>
  </w:num>
  <w:num w:numId="14">
    <w:abstractNumId w:val="9"/>
  </w:num>
  <w:num w:numId="15">
    <w:abstractNumId w:val="7"/>
  </w:num>
  <w:num w:numId="16">
    <w:abstractNumId w:val="32"/>
  </w:num>
  <w:num w:numId="17">
    <w:abstractNumId w:val="29"/>
  </w:num>
  <w:num w:numId="18">
    <w:abstractNumId w:val="6"/>
  </w:num>
  <w:num w:numId="19">
    <w:abstractNumId w:val="0"/>
  </w:num>
  <w:num w:numId="20">
    <w:abstractNumId w:val="2"/>
  </w:num>
  <w:num w:numId="21">
    <w:abstractNumId w:val="16"/>
  </w:num>
  <w:num w:numId="22">
    <w:abstractNumId w:val="10"/>
  </w:num>
  <w:num w:numId="23">
    <w:abstractNumId w:val="24"/>
  </w:num>
  <w:num w:numId="24">
    <w:abstractNumId w:val="25"/>
  </w:num>
  <w:num w:numId="25">
    <w:abstractNumId w:val="36"/>
  </w:num>
  <w:num w:numId="26">
    <w:abstractNumId w:val="21"/>
  </w:num>
  <w:num w:numId="27">
    <w:abstractNumId w:val="33"/>
  </w:num>
  <w:num w:numId="28">
    <w:abstractNumId w:val="15"/>
  </w:num>
  <w:num w:numId="29">
    <w:abstractNumId w:val="13"/>
  </w:num>
  <w:num w:numId="30">
    <w:abstractNumId w:val="34"/>
  </w:num>
  <w:num w:numId="31">
    <w:abstractNumId w:val="11"/>
  </w:num>
  <w:num w:numId="32">
    <w:abstractNumId w:val="26"/>
  </w:num>
  <w:num w:numId="33">
    <w:abstractNumId w:val="31"/>
  </w:num>
  <w:num w:numId="34">
    <w:abstractNumId w:val="38"/>
  </w:num>
  <w:num w:numId="35">
    <w:abstractNumId w:val="23"/>
  </w:num>
  <w:num w:numId="36">
    <w:abstractNumId w:val="28"/>
  </w:num>
  <w:num w:numId="37">
    <w:abstractNumId w:val="18"/>
  </w:num>
  <w:num w:numId="38">
    <w:abstractNumId w:val="37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8C0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A596E"/>
    <w:rsid w:val="000C61D1"/>
    <w:rsid w:val="000E12D9"/>
    <w:rsid w:val="000F00B8"/>
    <w:rsid w:val="00100933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44D19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12CD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B0B40"/>
    <w:rsid w:val="003C4BFD"/>
    <w:rsid w:val="003C7BE0"/>
    <w:rsid w:val="003D0DD3"/>
    <w:rsid w:val="003D17EF"/>
    <w:rsid w:val="003D3535"/>
    <w:rsid w:val="003E6020"/>
    <w:rsid w:val="0040770F"/>
    <w:rsid w:val="0041223B"/>
    <w:rsid w:val="0042068E"/>
    <w:rsid w:val="00422101"/>
    <w:rsid w:val="00426ABB"/>
    <w:rsid w:val="00456647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39E7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3247C"/>
    <w:rsid w:val="00654B4D"/>
    <w:rsid w:val="00670A48"/>
    <w:rsid w:val="00672F6F"/>
    <w:rsid w:val="0069523C"/>
    <w:rsid w:val="006A0594"/>
    <w:rsid w:val="006B4A30"/>
    <w:rsid w:val="006B7569"/>
    <w:rsid w:val="006C70DF"/>
    <w:rsid w:val="006D3188"/>
    <w:rsid w:val="006D59F9"/>
    <w:rsid w:val="006E08FC"/>
    <w:rsid w:val="006F2588"/>
    <w:rsid w:val="00710A6C"/>
    <w:rsid w:val="00712266"/>
    <w:rsid w:val="007263FA"/>
    <w:rsid w:val="00732C27"/>
    <w:rsid w:val="00743B9E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0E32"/>
    <w:rsid w:val="00816677"/>
    <w:rsid w:val="008178E6"/>
    <w:rsid w:val="008375D5"/>
    <w:rsid w:val="00875DDD"/>
    <w:rsid w:val="00891929"/>
    <w:rsid w:val="008A0A0D"/>
    <w:rsid w:val="008B21A8"/>
    <w:rsid w:val="008B2C40"/>
    <w:rsid w:val="008C562B"/>
    <w:rsid w:val="008D3090"/>
    <w:rsid w:val="008D4306"/>
    <w:rsid w:val="008D4508"/>
    <w:rsid w:val="008E77D6"/>
    <w:rsid w:val="0090377A"/>
    <w:rsid w:val="00906527"/>
    <w:rsid w:val="0093335A"/>
    <w:rsid w:val="0094502D"/>
    <w:rsid w:val="00947013"/>
    <w:rsid w:val="00957413"/>
    <w:rsid w:val="0096592B"/>
    <w:rsid w:val="00986CC3"/>
    <w:rsid w:val="009920AA"/>
    <w:rsid w:val="009A4D0A"/>
    <w:rsid w:val="009B3503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5D92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3290"/>
    <w:rsid w:val="00BB5683"/>
    <w:rsid w:val="00BD0826"/>
    <w:rsid w:val="00BE3210"/>
    <w:rsid w:val="00C141C6"/>
    <w:rsid w:val="00C2071A"/>
    <w:rsid w:val="00C20ACB"/>
    <w:rsid w:val="00C26068"/>
    <w:rsid w:val="00C271A8"/>
    <w:rsid w:val="00C27B6F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E28C0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A068F"/>
    <w:rsid w:val="00DB714B"/>
    <w:rsid w:val="00DF5BFB"/>
    <w:rsid w:val="00E1138B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07038"/>
    <w:rsid w:val="00F14024"/>
    <w:rsid w:val="00F259D7"/>
    <w:rsid w:val="00F32D05"/>
    <w:rsid w:val="00F35263"/>
    <w:rsid w:val="00F53AEA"/>
    <w:rsid w:val="00F66093"/>
    <w:rsid w:val="00F848D6"/>
    <w:rsid w:val="00FA5DDD"/>
    <w:rsid w:val="00FB043C"/>
    <w:rsid w:val="00FD0B7B"/>
    <w:rsid w:val="00FD4E71"/>
    <w:rsid w:val="00FD7CEC"/>
    <w:rsid w:val="00FE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F75A90"/>
  <w15:chartTrackingRefBased/>
  <w15:docId w15:val="{C5A07388-86F9-4A2C-9746-EF7BF621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CE28C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Liststycke">
    <w:name w:val="List Paragraph"/>
    <w:basedOn w:val="Normal"/>
    <w:link w:val="ListstyckeChar"/>
    <w:uiPriority w:val="34"/>
    <w:qFormat/>
    <w:rsid w:val="00C27B6F"/>
    <w:pPr>
      <w:spacing w:after="160" w:line="240" w:lineRule="auto"/>
      <w:ind w:left="720"/>
      <w:contextualSpacing/>
      <w:jc w:val="both"/>
    </w:pPr>
    <w:rPr>
      <w:rFonts w:eastAsiaTheme="minorEastAsia"/>
      <w:sz w:val="24"/>
      <w:szCs w:val="19"/>
      <w:lang w:val="en-GB"/>
    </w:rPr>
  </w:style>
  <w:style w:type="character" w:customStyle="1" w:styleId="ListstyckeChar">
    <w:name w:val="Liststycke Char"/>
    <w:basedOn w:val="Standardstycketeckensnitt"/>
    <w:link w:val="Liststycke"/>
    <w:uiPriority w:val="34"/>
    <w:rsid w:val="00C27B6F"/>
    <w:rPr>
      <w:rFonts w:eastAsiaTheme="minorEastAsia"/>
      <w:sz w:val="24"/>
      <w:szCs w:val="19"/>
      <w:lang w:val="en-GB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2210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22101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22101"/>
    <w:rPr>
      <w:sz w:val="16"/>
      <w:szCs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22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22101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qFormat/>
    <w:rsid w:val="00BB32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2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39799181-0404-4fb7-b084-4385769b4240">NJNMZ6J3XUUZ-850411663-14330</_dlc_DocId>
    <_dlc_DocIdUrl xmlns="39799181-0404-4fb7-b084-4385769b4240">
      <Url>https://dhs.sp.regeringskansliet.se/kom/UD_2013_01/_layouts/15/DocIdRedir.aspx?ID=NJNMZ6J3XUUZ-850411663-14330</Url>
      <Description>NJNMZ6J3XUUZ-850411663-14330</Description>
    </_dlc_DocIdUrl>
  </documentManagement>
</p:properti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true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49CB1BE5802D5B48B792CDA6C5C949A8" ma:contentTypeVersion="30" ma:contentTypeDescription="Skapa nytt dokument med möjlighet att välja RK-mall" ma:contentTypeScope="" ma:versionID="2f3cdbc602fc4008094333e6e69a1c82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88222391-2ab2-41fe-a6ab-6fc35c93fe77" xmlns:ns7="39799181-0404-4fb7-b084-4385769b4240" targetNamespace="http://schemas.microsoft.com/office/2006/metadata/properties" ma:root="true" ma:fieldsID="84de6be61db52f1ee49bc518f157ee78" ns2:_="" ns4:_="" ns5:_="" ns6:_="" ns7:_="">
    <xsd:import namespace="4e9c2f0c-7bf8-49af-8356-cbf363fc78a7"/>
    <xsd:import namespace="cc625d36-bb37-4650-91b9-0c96159295ba"/>
    <xsd:import namespace="18f3d968-6251-40b0-9f11-012b293496c2"/>
    <xsd:import namespace="88222391-2ab2-41fe-a6ab-6fc35c93fe77"/>
    <xsd:import namespace="39799181-0404-4fb7-b084-4385769b4240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45a9532d-9894-4a8e-9fda-3fd8688e2575}" ma:internalName="TaxCatchAllLabel" ma:readOnly="true" ma:showField="CatchAllDataLabel" ma:web="88222391-2ab2-41fe-a6ab-6fc35c93fe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45a9532d-9894-4a8e-9fda-3fd8688e2575}" ma:internalName="TaxCatchAll" ma:showField="CatchAllData" ma:web="88222391-2ab2-41fe-a6ab-6fc35c93fe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22391-2ab2-41fe-a6ab-6fc35c93fe7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99181-0404-4fb7-b084-4385769b4240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556A195A-B768-4211-879B-4661D1CC42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A3E40E-B3AC-4C72-830E-CF9E7F62340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74D46DE-A41C-4CAA-B32B-4138080DC89A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780E2931-7138-41DC-A3D0-006381E6DFA5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39799181-0404-4fb7-b084-4385769b4240"/>
  </ds:schemaRefs>
</ds:datastoreItem>
</file>

<file path=customXml/itemProps6.xml><?xml version="1.0" encoding="utf-8"?>
<ds:datastoreItem xmlns:ds="http://schemas.openxmlformats.org/officeDocument/2006/customXml" ds:itemID="{B17CEADA-9596-43DE-84D8-41A9447CB6E4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B3AD96BD-3DDD-4B7F-B114-5ACFEE5C8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88222391-2ab2-41fe-a6ab-6fc35c93fe77"/>
    <ds:schemaRef ds:uri="39799181-0404-4fb7-b084-4385769b42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C886AC43-386B-481D-9D8A-209C102AD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Hjelm</dc:creator>
  <cp:keywords/>
  <dc:description/>
  <cp:lastModifiedBy>Nina Solomin</cp:lastModifiedBy>
  <cp:revision>2</cp:revision>
  <dcterms:created xsi:type="dcterms:W3CDTF">2020-11-26T12:36:00Z</dcterms:created>
  <dcterms:modified xsi:type="dcterms:W3CDTF">2020-11-26T12:36:00Z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0x010100BBA312BF02777149882D207184EC35C0320049CB1BE5802D5B48B792CDA6C5C949A8</vt:lpwstr>
  </property>
  <property fmtid="{D5CDD505-2E9C-101B-9397-08002B2CF9AE}" pid="3" name="TaxKeyword">
    <vt:lpwstr/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TaxKeywordTaxHTField">
    <vt:lpwstr/>
  </property>
  <property fmtid="{D5CDD505-2E9C-101B-9397-08002B2CF9AE}" pid="7" name="_dlc_DocIdItemGuid">
    <vt:lpwstr>927a81e9-97b1-4f3f-b1b7-f52f5818544a</vt:lpwstr>
  </property>
</Properties>
</file>